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[Content type]: [titles]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Rush fee for [turnaround], agreed [date]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Kill fee: [title], cancelled after [stage], per agreement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Rights in the delivered pieces transfer on payment as set out in 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Writer: per piece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