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E-commerce store build proposal</w:t>
      </w:r>
    </w:p>
    <w:p>
      <w:r>
        <w:rPr>
          <w:i/>
          <w:color w:val="555555"/>
          <w:sz w:val="18"/>
        </w:rPr>
        <w:t>Replace every [bracket] and every example figure with your own scope, dates and prices, and delete this note before sending. A proposal describes the offer; attach a services agreement that covers ownership, confidentiality, liability, cancellation and governing law before work starts.</w:t>
      </w:r>
    </w:p>
    <w:p>
      <w:r>
        <w:rPr>
          <w:color w:val="555555"/>
          <w:sz w:val="18"/>
        </w:rPr>
        <w:t>Source: https://agencypro.app/proposals/web-design-proposal#ecommerce-proposal</w:t>
      </w:r>
    </w:p>
    <w:p>
      <w:pPr>
        <w:pStyle w:val="Heading1"/>
      </w:pPr>
      <w:r>
        <w:t>Executive Summary</w:t>
      </w:r>
    </w:p>
    <w:p>
      <w:r>
        <w:t>Thank you for the opportunity to propose our e-commerce development services for [Client Name]. We understand you need an online store that [specific goals, e.g., takes retail and wholesale orders and replaces a marketplace-only setup]. Our analysis of your product catalog, target audience, and business model indicates that [Platform] is the optimal platform for your needs. We will deliver a conversion-focused store with [key features], reliable payment processing, and integration with your existing systems. This proposal outlines our platform recommendation, development approach, deliverables, timeline, and investment.</w:t>
      </w:r>
    </w:p>
    <w:p>
      <w:pPr>
        <w:pStyle w:val="Heading1"/>
      </w:pPr>
      <w:r>
        <w:t>Platform Recommendation &amp; Architecture</w:t>
      </w:r>
    </w:p>
    <w:p>
      <w:r>
        <w:t>After evaluating your requirements ([product count] SKUs, [B2B/B2C] model, [integration needs], and [budget]), we recommend [Shopify/WooCommerce/custom] for the following reasons: [Platform] offers [key benefits 1], [key benefits 2], and [key benefits 3] that align with your needs. The store architecture will include: Homepage with featured collections and trust signals; Category and collection pages with filtering and sorting; Product pages with variant selection, imagery, and reviews; Optimized checkout flow (single-page or stepped based on testing); Account area for order history and preferences; Search and navigation optimized for discoverability; Mobile-first responsive design. We will implement [specific features] including [feature 1], [feature 2], and [feature 3] to differentiate your store and improve conversion rates.</w:t>
      </w:r>
    </w:p>
    <w:p>
      <w:pPr>
        <w:pStyle w:val="Heading1"/>
      </w:pPr>
      <w:r>
        <w:t>Product Catalog &amp; Data Migration</w:t>
      </w:r>
    </w:p>
    <w:p>
      <w:r>
        <w:t>Your product catalog will be structured with [X] main categories and [X] subcategories, supporting [variant types: size, color, etc.]. We will migrate [product count] SKUs from [current system/spreadsheet], including product names, descriptions, images, pricing, variants, and metadata. Our process includes: Data cleansing and standardization for consistency; Image optimization and CDN delivery for fast load times; SEO-friendly URLs and meta data for each product; Bulk import with validation to prevent errors; Inventory sync setup if integrating with [ERP/inventory system]. For ongoing catalog management, we will provide training and documentation. We can also set up bulk editing workflows and CSV import/export for efficient updates.</w:t>
      </w:r>
    </w:p>
    <w:p>
      <w:pPr>
        <w:pStyle w:val="Heading1"/>
      </w:pPr>
      <w:r>
        <w:t>Payment, Checkout &amp; Integrations</w:t>
      </w:r>
    </w:p>
    <w:p>
      <w:r>
        <w:t>Payment processing will be handled through [Stripe/Square/PayPal] integrated with [Platform], providing secure checkout and support for [credit cards, PayPal, Apple Pay, etc.]. We will optimize the checkout flow to reduce friction: fewer form fields, guest checkout, trust badges, and one-click upsells where appropriate. Key integrations include: [Email marketing platform] for abandoned cart and post-purchase flows; [CRM/ERP] for order and customer sync; [Fulfillment/shipping] for rate calculation and label generation; [Analytics] for conversion tracking and attribution. We will ensure PCI compliance through platform best practices and will configure [multi-currency/tax rules] as needed for your markets.</w:t>
      </w:r>
    </w:p>
    <w:p>
      <w:pPr>
        <w:pStyle w:val="Heading1"/>
      </w:pPr>
      <w:r>
        <w:t>Timeline, Investment &amp; Launch Support</w:t>
      </w:r>
    </w:p>
    <w:p>
      <w:r>
        <w:t>The complete e-commerce project timeline is [X] weeks from kickoff to launch. Key milestones: Weeks 1-2: discovery, platform setup, design direction. Weeks 3-5: design approval, development begins. Weeks 6-8: build, migration, integrations. Weeks 9-10: testing, optimization, content finalization. Week 11: soft launch and final QA. Week 12: public launch. Total investment: $[amount] (design and build) plus [platform fees if applicable]. Payment: 50% to start, 25% at development milestone, 25% at launch. Launch responsibilities: we handle [payment test transactions, redirect map from old URLs, DNS cutover, analytics checks]; you handle [final sign-off on product data and prices, shipping rates, tax settings, legal pages and customer service setup]. Post-launch we include [X] days of support for defects in what we built. Ongoing updates and optimization are available as a separate monthly retainer.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E-commerce store build proposal</dc:title>
  <dc:subject/>
  <dc:creator>AgencyPro</dc:creator>
  <cp:keywords/>
  <dc:description>Template from agencypro.app. Not legal advice.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